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Киевским д/с №23</w:t>
      </w: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«ТОПОЛЕК»</w:t>
      </w: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Кияшова Т.А.</w:t>
      </w: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CD6" w:rsidRDefault="00421CD6" w:rsidP="00421C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CD6" w:rsidRP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  <w:r w:rsidRPr="00421CD6">
        <w:rPr>
          <w:rFonts w:ascii="Times New Roman" w:hAnsi="Times New Roman" w:cs="Times New Roman"/>
          <w:sz w:val="40"/>
          <w:szCs w:val="40"/>
        </w:rPr>
        <w:t>ПОЛОЖЕНИЕ</w:t>
      </w: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Pr="00421CD6">
        <w:rPr>
          <w:rFonts w:ascii="Times New Roman" w:hAnsi="Times New Roman" w:cs="Times New Roman"/>
          <w:sz w:val="40"/>
          <w:szCs w:val="40"/>
        </w:rPr>
        <w:t xml:space="preserve"> внебюджетных средствах муниципального бюджетного дошкольного образовательного учреждения Киевский д/с № 23 «Тополек»</w:t>
      </w: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1CD6" w:rsidRDefault="00421CD6" w:rsidP="00421C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1.ОБЩИЕ ПОЛОЖЕНИЯ.</w:t>
      </w:r>
    </w:p>
    <w:p w:rsidR="00421CD6" w:rsidRDefault="00421CD6" w:rsidP="00421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положение является локальным нормативным актом, регулирующим порядок получения, хранения, расходования внебюджетных средств муниципального бюджетного дошкольного образовательного учреждения Киевского д/с № 23 «Тополек»</w:t>
      </w:r>
    </w:p>
    <w:p w:rsidR="00421CD6" w:rsidRDefault="00421CD6" w:rsidP="00421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положение разработано в соответствии с Законом РФ «Об образовании» от 1 сентября 2013 года № 273 ФЗ ( с последующими изменениями и дополнениями), Бюджетным кодексом РФ, постановлением Правительства РФ от 05.07.01. № 505 «Об утверждении правил оказания платных образовательных услуг» (с изменениями и дополнениями), Федеральным законом от 11.08.95 № 135-ФЗ «О благотворительной деятельности и благотворительных организациях» (с изменениями и дополнениями).</w:t>
      </w:r>
    </w:p>
    <w:p w:rsidR="00421CD6" w:rsidRDefault="001377EB" w:rsidP="00421C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2.ПОРЯДОК ОБРАЗОВАНИЯ (ФОРМИРОВАНИЯ) ВНЕБЮДЖЕТНЫХ СРЕДСТВ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1.ДОУ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учреждением, которое выполняет функции в интересах общества и содержания за счет бюджета и внебюджетных средств.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2.Внебюджетные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 детского сада «Тополек» - это средства, поступившие в соответствии с законодательством в распоряжение учреждения, кроме бюджетных ассигнований, формируемые за счет других источников.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3.Источниками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формирования внебюджетных средств детского сада «Тополек» являются: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proofErr w:type="gramStart"/>
      <w:r>
        <w:rPr>
          <w:rFonts w:ascii="Times New Roman" w:hAnsi="Times New Roman" w:cs="Times New Roman"/>
          <w:sz w:val="28"/>
          <w:szCs w:val="28"/>
        </w:rPr>
        <w:t>1.Добровольные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пожертвования родителей.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proofErr w:type="gramStart"/>
      <w:r>
        <w:rPr>
          <w:rFonts w:ascii="Times New Roman" w:hAnsi="Times New Roman" w:cs="Times New Roman"/>
          <w:sz w:val="28"/>
          <w:szCs w:val="28"/>
        </w:rPr>
        <w:t>2.Целевые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пожертвования физических и юридических лиц.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4.Источники</w:t>
      </w:r>
      <w:proofErr w:type="gramEnd"/>
      <w:r>
        <w:rPr>
          <w:rFonts w:ascii="Times New Roman" w:hAnsi="Times New Roman" w:cs="Times New Roman"/>
          <w:sz w:val="28"/>
          <w:szCs w:val="28"/>
        </w:rPr>
        <w:t>, указанные в п. 2.3. составляют перечень внебюджетных средств детского сада «Тополек» им присваивается отдельный код, который применяется при составлении смет и отчетов по внебюджетным счетам.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5.Источниками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внебюджетных средств могут также быть средства, полученные от предпринимательской и иной приносящей доход деятельности.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6.Формированием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внебюджетных средств детского сада «Тополек» занимается заведующий детским садом.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Детский сад «Тополек» может иметь и использовать внебюджетные средства на следующих условиях: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-их получение разрешено законом и нормативными актами;</w:t>
      </w:r>
    </w:p>
    <w:p w:rsidR="001377EB" w:rsidRDefault="001377EB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-имеется смета доходов и расходов, утвержденная в установленном порядке;</w:t>
      </w:r>
    </w:p>
    <w:p w:rsidR="001377EB" w:rsidRDefault="0094715C" w:rsidP="0013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-существует Положение о внебюджетных средствах, согласованное с советом Учреждения и утвержденное заведующим детским садом.</w:t>
      </w:r>
    </w:p>
    <w:p w:rsidR="0094715C" w:rsidRDefault="0094715C" w:rsidP="00947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3.ПОРЯДОК РАСХОДОВАНИЯ ВНЕБЮДЖЕТНЫХ СРЕДСТВ.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Распорядителями внебюджетных средств детского сада «Тополек» являются Совет Учреждения и заведующий детским садом.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Главным распорядителем является заведующий, наделенный правом: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-утверждения смет доходов и расходов по внебюджетным средствам,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-взимания доходов и осуществления расходов с внебюджетных счетов на мероприятия, предусмотренные в утвержденных сметах доходов и расходов.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Составление сметы.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Смета доходов и расходов по внебюджетным средствам – это документ, определяющий объемы поступлений внебюджетных средств с указанием источников получения и направлений использования этих средств.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Проект сметы на предстоящий финансовый год составляет заведующий детским садом.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В доходную часть сметы включаются суммы доходов на планируемый год, а также остатки внебюджетных средств на начало года, которые включают остатки денежных средств и непогашенную дебиторскую задолженность предыдущих лет, а также предусмотренное нормативными актами перераспределение доходов.</w:t>
      </w:r>
    </w:p>
    <w:p w:rsidR="0094715C" w:rsidRDefault="0094715C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 расходную часть сметы включаются суммы расходов, связанные с оказанием услуг, проведением ремонтных работ или другой деятельности на планируемый год, расходы, связанные с погашением кредиторской задолженности за предыдущие годы, а также расходы, связанные с деятельностью учреждения, не обеспеченные бюджетными ассигнованиями, из расчета: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функционирование и развитие детского сада – 90%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резервный фонд – 10%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По решению Совета Учреждения допускается перераспределение процентного отношения расходов по направлениям использования внебюджетных средств.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Расходы рассчитываются исходя из действующих норм, применяя прогнозируемые тарифы и цены, а при их отсутствии – согласно средним расходам на базе отчетных данных.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3.3.7. Сумма расходов в смете не должна превышать суммы доходной части сметы.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3.3.8.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доходы превышают расходы вследствие того, что эти доходы поступают в текущем бюджетном году для осуществления расходов в следующем бюджетном году, это превышение отражается в смете как остаток на конец года.</w:t>
      </w:r>
    </w:p>
    <w:p w:rsidR="003B4D87" w:rsidRDefault="003B4D8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 К проекту сметы прилагаются: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нормативные акты, соглашения и т.д. которые регламентируют формирование и использование внебюджетных средств.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расчеты источников доходов по соответствующим видам внебюджетных средств.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расчеты по расходам по каждой статье.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Рассмотрение, утверждение и регистрация сметы.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Проект сметы доходов и расходов внебюджетных средств на предстоящий финансовый год заведующим детским садом представляет на рассмотрение Совета Учреждения.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Совет учреждения детского сада рассматривает представленный проект сметы в следующих аспектах: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законность образования внебюджетных средств,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-полнота и правильность расчета доходов по видам внебюджетных средств;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-обоснованность расходов.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После согласования проекта сметы с Советом Учреждения детского сада смету утверждает заведующий детским садом.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В целях внедрения новых технологий в администрировании внебюджетных средств получение данных, содержащихся в утвержденных сметах, может осуществляться в электронной форме.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Исполнение смет.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Внебюджетные средства вносятся на внебюджетный банковский счет ДОУ «Тополек».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Расходы счетов внебюджетных средств осуществляются в пределах остатка денежных средств на расчетном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строгом соответствии с объемом и назначением, предусмотренными в смете.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Перевод счетов с бюджетных счетов на внебюджетные счета и обратно не разрешается.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3.5.4. Остатки неиспользованных средств по состоянию на 31 декабря текущего года на внебюджетных счетах являются переходящими, с правом использования в следующем году.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Доходы, поступившие в течении года, дополнительно к суммам, предусмотренным в смете, могут быть использованы лишь после осуществления в установленном порядке соответствующих изменений в смете.</w:t>
      </w:r>
    </w:p>
    <w:p w:rsidR="00A956F7" w:rsidRDefault="00A956F7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Общественный контроль исполнения смет доходов и расходов внебюджетных средств детского сада № 23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Тополек»  </w:t>
      </w:r>
      <w:r w:rsidR="00A267DB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A267DB">
        <w:rPr>
          <w:rFonts w:ascii="Times New Roman" w:hAnsi="Times New Roman" w:cs="Times New Roman"/>
          <w:sz w:val="28"/>
          <w:szCs w:val="28"/>
        </w:rPr>
        <w:t xml:space="preserve"> Совет Учреждения и общее собрание родителей ДОУ «Тополек» не реже 2-х раз в год.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изменение смет внебюджетных средств.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Распорядители внебюджетных средств – заведующий и Совет Учреждения детского сада имеют право вносить изменения в утвержденных в соответствии с настоящим положением сметах, в зависимости от уровня поступления доходов, текущих потребностей или согласно другим обстоятельствам, составляя справки об изменении сметы доходов и расходов по установленным формам.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Все операции с внебюджетными средствами осуществляется после согласования их с Советом Учреждения, действующим на основании локального нормативного акта, Положение «О Совете Учреждения».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4.ЗАКЛЮЧИТЕЛЬНЫЕ ПОЛОЖЕНИЯ,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Наличие в детском саду «Тополек» внебюджетных средств для выполнения своих функций не влечет за собой снижения нормативов и или абсолютных размеров его финансирования за счет средств учредителя.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Советом Учреждения и заведующим детским садом.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общем собрании Совета Учреждения.</w:t>
      </w:r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0" w:name="_GoBack"/>
      <w:bookmarkEnd w:id="0"/>
    </w:p>
    <w:p w:rsidR="00A267DB" w:rsidRDefault="00A267DB" w:rsidP="0094715C">
      <w:pPr>
        <w:rPr>
          <w:rFonts w:ascii="Times New Roman" w:hAnsi="Times New Roman" w:cs="Times New Roman"/>
          <w:sz w:val="28"/>
          <w:szCs w:val="28"/>
        </w:rPr>
      </w:pPr>
    </w:p>
    <w:p w:rsidR="003B4D87" w:rsidRPr="00421CD6" w:rsidRDefault="003B4D87" w:rsidP="0094715C">
      <w:pPr>
        <w:rPr>
          <w:rFonts w:ascii="Times New Roman" w:hAnsi="Times New Roman" w:cs="Times New Roman"/>
          <w:sz w:val="28"/>
          <w:szCs w:val="28"/>
        </w:rPr>
      </w:pPr>
    </w:p>
    <w:sectPr w:rsidR="003B4D87" w:rsidRPr="0042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51CB"/>
    <w:multiLevelType w:val="hybridMultilevel"/>
    <w:tmpl w:val="1D2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D6"/>
    <w:rsid w:val="001377EB"/>
    <w:rsid w:val="00326A5D"/>
    <w:rsid w:val="003B4D87"/>
    <w:rsid w:val="00421CD6"/>
    <w:rsid w:val="0094715C"/>
    <w:rsid w:val="00A267DB"/>
    <w:rsid w:val="00A32150"/>
    <w:rsid w:val="00A956F7"/>
    <w:rsid w:val="00F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CC82"/>
  <w15:chartTrackingRefBased/>
  <w15:docId w15:val="{2E2C4D2B-BF3A-485A-A3D8-D67B215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2017-02-03T07:53:00Z</cp:lastPrinted>
  <dcterms:created xsi:type="dcterms:W3CDTF">2017-02-01T09:34:00Z</dcterms:created>
  <dcterms:modified xsi:type="dcterms:W3CDTF">2017-02-03T07:54:00Z</dcterms:modified>
</cp:coreProperties>
</file>