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CD" w:rsidRPr="00040C09" w:rsidRDefault="001173CD" w:rsidP="001173CD">
      <w:pPr>
        <w:pStyle w:val="10"/>
        <w:keepNext/>
        <w:keepLines/>
        <w:shd w:val="clear" w:color="auto" w:fill="auto"/>
        <w:tabs>
          <w:tab w:val="left" w:pos="3466"/>
        </w:tabs>
        <w:spacing w:after="0" w:line="360" w:lineRule="auto"/>
        <w:ind w:left="60"/>
        <w:jc w:val="left"/>
        <w:rPr>
          <w:b/>
          <w:bCs/>
          <w:sz w:val="28"/>
          <w:szCs w:val="28"/>
        </w:rPr>
      </w:pPr>
      <w:bookmarkStart w:id="0" w:name="bookmark0"/>
      <w:r w:rsidRPr="00040C09">
        <w:rPr>
          <w:sz w:val="28"/>
          <w:szCs w:val="28"/>
        </w:rPr>
        <w:tab/>
      </w:r>
      <w:r w:rsidRPr="00040C09">
        <w:rPr>
          <w:b/>
          <w:bCs/>
          <w:sz w:val="28"/>
          <w:szCs w:val="28"/>
        </w:rPr>
        <w:t>1.Общая часть</w:t>
      </w:r>
      <w:bookmarkEnd w:id="0"/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60"/>
        <w:jc w:val="left"/>
        <w:rPr>
          <w:rStyle w:val="-1pt"/>
          <w:sz w:val="28"/>
          <w:szCs w:val="28"/>
        </w:rPr>
      </w:pP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Style w:val="-1pt"/>
          <w:sz w:val="28"/>
          <w:szCs w:val="28"/>
        </w:rPr>
        <w:t xml:space="preserve">1.1. Настоящий  </w:t>
      </w:r>
      <w:r w:rsidRPr="00040C09">
        <w:rPr>
          <w:rFonts w:ascii="Times New Roman" w:hAnsi="Times New Roman" w:cs="Times New Roman"/>
          <w:sz w:val="28"/>
          <w:szCs w:val="28"/>
        </w:rPr>
        <w:t>коллективный договор является правовым актом, регулирующим социально - трудовые отношения в учреждении и заключаемым работниками и работодателем в лице их представителей (</w:t>
      </w:r>
      <w:proofErr w:type="spellStart"/>
      <w:proofErr w:type="gramStart"/>
      <w:r w:rsidRPr="00040C0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040C09">
        <w:rPr>
          <w:rFonts w:ascii="Times New Roman" w:hAnsi="Times New Roman" w:cs="Times New Roman"/>
          <w:sz w:val="28"/>
          <w:szCs w:val="28"/>
        </w:rPr>
        <w:t xml:space="preserve"> 40 ТК РФ)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Style w:val="113"/>
          <w:sz w:val="28"/>
          <w:szCs w:val="28"/>
        </w:rPr>
        <w:t>1.2.</w:t>
      </w:r>
      <w:r w:rsidRPr="00040C09">
        <w:rPr>
          <w:rFonts w:ascii="Times New Roman" w:hAnsi="Times New Roman" w:cs="Times New Roman"/>
          <w:sz w:val="28"/>
          <w:szCs w:val="28"/>
        </w:rPr>
        <w:t>Сторонами настоящего коллективного договора являются: работодатель М</w:t>
      </w:r>
      <w:r w:rsidR="00DD2900">
        <w:rPr>
          <w:rFonts w:ascii="Times New Roman" w:hAnsi="Times New Roman" w:cs="Times New Roman"/>
          <w:sz w:val="28"/>
          <w:szCs w:val="28"/>
        </w:rPr>
        <w:t xml:space="preserve">БДОУ Киевский </w:t>
      </w:r>
      <w:proofErr w:type="spellStart"/>
      <w:r w:rsidR="00DD290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900">
        <w:rPr>
          <w:rFonts w:ascii="Times New Roman" w:hAnsi="Times New Roman" w:cs="Times New Roman"/>
          <w:sz w:val="28"/>
          <w:szCs w:val="28"/>
        </w:rPr>
        <w:t>/с № 23  «Тополек</w:t>
      </w:r>
      <w:r w:rsidRPr="00040C09">
        <w:rPr>
          <w:rFonts w:ascii="Times New Roman" w:hAnsi="Times New Roman" w:cs="Times New Roman"/>
          <w:sz w:val="28"/>
          <w:szCs w:val="28"/>
        </w:rPr>
        <w:t xml:space="preserve">» в лице </w:t>
      </w:r>
      <w:r w:rsidR="00DD2900">
        <w:rPr>
          <w:rFonts w:ascii="Times New Roman" w:hAnsi="Times New Roman" w:cs="Times New Roman"/>
          <w:sz w:val="28"/>
          <w:szCs w:val="28"/>
        </w:rPr>
        <w:t xml:space="preserve"> заведующей Марченко Лидии Вадимовны</w:t>
      </w:r>
      <w:r w:rsidRPr="00040C09">
        <w:rPr>
          <w:rFonts w:ascii="Times New Roman" w:hAnsi="Times New Roman" w:cs="Times New Roman"/>
          <w:sz w:val="28"/>
          <w:szCs w:val="28"/>
        </w:rPr>
        <w:t xml:space="preserve">, именуемый далее «Работодатель», и работники организации, именуемые далее «работниками», представленные Профсоюзной организацией МБДОУ </w:t>
      </w:r>
      <w:r w:rsidR="00DD2900">
        <w:rPr>
          <w:rFonts w:ascii="Times New Roman" w:hAnsi="Times New Roman" w:cs="Times New Roman"/>
          <w:sz w:val="28"/>
          <w:szCs w:val="28"/>
        </w:rPr>
        <w:t xml:space="preserve"> Киевски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D2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90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900">
        <w:rPr>
          <w:rFonts w:ascii="Times New Roman" w:hAnsi="Times New Roman" w:cs="Times New Roman"/>
          <w:sz w:val="28"/>
          <w:szCs w:val="28"/>
        </w:rPr>
        <w:t>/с № 23 «Тополек</w:t>
      </w:r>
      <w:r w:rsidRPr="00040C09">
        <w:rPr>
          <w:rFonts w:ascii="Times New Roman" w:hAnsi="Times New Roman" w:cs="Times New Roman"/>
          <w:sz w:val="28"/>
          <w:szCs w:val="28"/>
        </w:rPr>
        <w:t>» именуемый далее «Профком», в лице</w:t>
      </w:r>
      <w:r w:rsidR="00DD29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2900">
        <w:rPr>
          <w:rFonts w:ascii="Times New Roman" w:hAnsi="Times New Roman" w:cs="Times New Roman"/>
          <w:sz w:val="28"/>
          <w:szCs w:val="28"/>
        </w:rPr>
        <w:t>Стецуриной</w:t>
      </w:r>
      <w:proofErr w:type="spellEnd"/>
      <w:r w:rsidR="00DD2900">
        <w:rPr>
          <w:rFonts w:ascii="Times New Roman" w:hAnsi="Times New Roman" w:cs="Times New Roman"/>
          <w:sz w:val="28"/>
          <w:szCs w:val="28"/>
        </w:rPr>
        <w:t xml:space="preserve"> Аллы Викторовны</w:t>
      </w:r>
      <w:r w:rsidRPr="00040C09">
        <w:rPr>
          <w:rFonts w:ascii="Times New Roman" w:hAnsi="Times New Roman" w:cs="Times New Roman"/>
          <w:sz w:val="28"/>
          <w:szCs w:val="28"/>
        </w:rPr>
        <w:t>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1.3. Коллективный договор составлен на основе предложений работников, заключён полномочными представителями сторон на добровольной и равноправной основе в целях: создания системы социально-трудовых отношений в организации, максимально способствующей стабильности и эффективности её работы, долгосрочному поступательному развитию, росту её общественного престижа и деловой репутации; установление социально – </w:t>
      </w:r>
      <w:r w:rsidRPr="00040C09">
        <w:rPr>
          <w:rStyle w:val="-1pt"/>
          <w:sz w:val="28"/>
          <w:szCs w:val="28"/>
        </w:rPr>
        <w:t xml:space="preserve">трудовых  </w:t>
      </w:r>
      <w:r w:rsidRPr="00040C09">
        <w:rPr>
          <w:rFonts w:ascii="Times New Roman" w:hAnsi="Times New Roman" w:cs="Times New Roman"/>
          <w:sz w:val="28"/>
          <w:szCs w:val="28"/>
        </w:rPr>
        <w:t>прав и гарантий, улучшающих положение работников по сравнению с действующим законодательством;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-повышения уровня жизни работников и их семей;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-создание благоприятного психологического климата в коллективе;</w:t>
      </w:r>
    </w:p>
    <w:p w:rsidR="001173CD" w:rsidRPr="00040C09" w:rsidRDefault="001173CD" w:rsidP="001173CD">
      <w:pPr>
        <w:pStyle w:val="a3"/>
        <w:numPr>
          <w:ilvl w:val="0"/>
          <w:numId w:val="1"/>
        </w:numPr>
        <w:shd w:val="clear" w:color="auto" w:fill="auto"/>
        <w:tabs>
          <w:tab w:val="left" w:pos="199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практической реализации принципов социального партнёрства и взаимной ответственности.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60"/>
        <w:jc w:val="left"/>
        <w:rPr>
          <w:rStyle w:val="-1pt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1.4. Стороны считают своим долгом сотрудничать для осуществления указанных целей проявлять доверие, взаимопонимание и откровенность в отношениях друг с другом. В совместной деятельности работодатель и Профком выступают равноправными и деловыми партнёрами. 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040C09">
        <w:rPr>
          <w:rStyle w:val="-1pt"/>
          <w:sz w:val="28"/>
          <w:szCs w:val="28"/>
        </w:rPr>
        <w:t>1.5.</w:t>
      </w:r>
      <w:r w:rsidRPr="00040C09">
        <w:rPr>
          <w:rFonts w:ascii="Times New Roman" w:hAnsi="Times New Roman" w:cs="Times New Roman"/>
          <w:sz w:val="28"/>
          <w:szCs w:val="28"/>
        </w:rPr>
        <w:t xml:space="preserve"> Стороны коллективного договора принимают на себя следующие обязательства: Работодатель обязуется:</w:t>
      </w:r>
    </w:p>
    <w:p w:rsidR="001173CD" w:rsidRPr="00040C09" w:rsidRDefault="001173CD" w:rsidP="001173CD">
      <w:pPr>
        <w:pStyle w:val="a3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обеспечить эффективное управление учреждением, сохранность её имущества; добиваться табельного финансового положения учреждения, роста её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конкурентоспособности;</w:t>
      </w:r>
    </w:p>
    <w:p w:rsidR="001173CD" w:rsidRPr="00040C09" w:rsidRDefault="001173CD" w:rsidP="001173CD">
      <w:pPr>
        <w:pStyle w:val="a3"/>
        <w:numPr>
          <w:ilvl w:val="0"/>
          <w:numId w:val="1"/>
        </w:numPr>
        <w:shd w:val="clear" w:color="auto" w:fill="auto"/>
        <w:tabs>
          <w:tab w:val="left" w:pos="194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lastRenderedPageBreak/>
        <w:t>обеспечивать занятость работников, эффективную организацию труда и его безопасности;</w:t>
      </w:r>
    </w:p>
    <w:p w:rsidR="001173CD" w:rsidRPr="00040C09" w:rsidRDefault="001173CD" w:rsidP="001173CD">
      <w:pPr>
        <w:pStyle w:val="a3"/>
        <w:numPr>
          <w:ilvl w:val="0"/>
          <w:numId w:val="1"/>
        </w:numPr>
        <w:shd w:val="clear" w:color="auto" w:fill="auto"/>
        <w:tabs>
          <w:tab w:val="left" w:pos="233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создать условия для профессионального и личного роста работников, укрепление мотивации высоко производительности труда;</w:t>
      </w:r>
    </w:p>
    <w:p w:rsidR="001173CD" w:rsidRPr="00040C09" w:rsidRDefault="001173CD" w:rsidP="001173CD">
      <w:pPr>
        <w:pStyle w:val="a3"/>
        <w:numPr>
          <w:ilvl w:val="0"/>
          <w:numId w:val="1"/>
        </w:numPr>
        <w:shd w:val="clear" w:color="auto" w:fill="auto"/>
        <w:tabs>
          <w:tab w:val="left" w:pos="192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повышать уровень заработной платы, социальных гарантий по мере роста доходов учреждения;</w:t>
      </w:r>
    </w:p>
    <w:p w:rsidR="001173CD" w:rsidRPr="00040C09" w:rsidRDefault="001173CD" w:rsidP="001173CD">
      <w:pPr>
        <w:pStyle w:val="a3"/>
        <w:numPr>
          <w:ilvl w:val="0"/>
          <w:numId w:val="1"/>
        </w:numPr>
        <w:shd w:val="clear" w:color="auto" w:fill="auto"/>
        <w:tabs>
          <w:tab w:val="left" w:pos="199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учитывать мнение Профкома по проектам текущих и перспективных производственных планов и программ.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3096"/>
          <w:tab w:val="left" w:pos="5983"/>
          <w:tab w:val="left" w:pos="8630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Профком (ООС) как представитель работников обязуется способствовать устойчивой деятельности организации присущим профсоюзом методиками; нацеливать работников на соблюдение внутреннего трудового распорядка, полное, своевременное и качественное выполнение трудовых обязанностей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391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-способствовать росту квалификации работников, содействовать организации конкурсов профессионального мастерства;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199"/>
        </w:tabs>
        <w:spacing w:before="0" w:line="36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-добиваться повышения уровня жизни работников, улучшения условий их труда;</w:t>
      </w:r>
    </w:p>
    <w:p w:rsidR="001173CD" w:rsidRPr="00040C09" w:rsidRDefault="001173CD" w:rsidP="001173C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-контролировать соблюдение Работодателем законодательства о труде и об охране труда, соглашений, настоящего коллективного договора, др. актов, действующих в  соответствии с  законодательством в организации;</w:t>
      </w:r>
    </w:p>
    <w:p w:rsidR="001173CD" w:rsidRPr="00040C09" w:rsidRDefault="001173CD" w:rsidP="001173CD">
      <w:pPr>
        <w:spacing w:line="360" w:lineRule="auto"/>
        <w:ind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-в период действия коллективного договора при условии выполнения Работодателем его положений не выдвигать новых требований по социально-трудовым и социально- экономическим вопросам и не использовать в качестве средства давления на Работодателя  приостановление работы (забастовку).</w:t>
      </w:r>
    </w:p>
    <w:p w:rsidR="001173CD" w:rsidRPr="00040C09" w:rsidRDefault="001173CD" w:rsidP="001173CD">
      <w:pPr>
        <w:spacing w:line="360" w:lineRule="auto"/>
        <w:ind w:left="120"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Работники обязуются:</w:t>
      </w:r>
    </w:p>
    <w:p w:rsidR="001173CD" w:rsidRPr="00040C09" w:rsidRDefault="001173CD" w:rsidP="001173CD">
      <w:pPr>
        <w:spacing w:line="360" w:lineRule="auto"/>
        <w:ind w:left="120"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 полно, качественно и своевременно выполнять обязанности по трудовому договору;</w:t>
      </w:r>
    </w:p>
    <w:p w:rsidR="001173CD" w:rsidRPr="00040C09" w:rsidRDefault="001173CD" w:rsidP="001173CD">
      <w:pPr>
        <w:spacing w:line="360" w:lineRule="auto"/>
        <w:ind w:left="120"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-соблюдать правила внутреннего трудового распорядка, установленный режим труда, правила и  инструкции по охране труда;</w:t>
      </w:r>
    </w:p>
    <w:p w:rsidR="001173CD" w:rsidRPr="00040C09" w:rsidRDefault="001173CD" w:rsidP="001173CD">
      <w:pPr>
        <w:spacing w:line="360" w:lineRule="auto"/>
        <w:ind w:left="1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 способствовать повышению эффективности производства, улучшению качества росту производительности труда; </w:t>
      </w:r>
    </w:p>
    <w:p w:rsidR="001173CD" w:rsidRPr="00040C09" w:rsidRDefault="001173CD" w:rsidP="001173CD">
      <w:pPr>
        <w:spacing w:line="360" w:lineRule="auto"/>
        <w:ind w:left="120"/>
        <w:rPr>
          <w:rFonts w:ascii="Times New Roman" w:hAnsi="Times New Roman" w:cs="Times New Roman"/>
          <w:color w:val="auto"/>
          <w:spacing w:val="-30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 беречь имущество </w:t>
      </w:r>
      <w:r w:rsidRPr="00040C09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заботиться об экономии электроэнергии и др. ресурсов; </w:t>
      </w:r>
    </w:p>
    <w:p w:rsidR="001173CD" w:rsidRPr="00040C09" w:rsidRDefault="001173CD" w:rsidP="001173CD">
      <w:pPr>
        <w:spacing w:line="360" w:lineRule="auto"/>
        <w:ind w:left="1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pacing w:val="-30"/>
          <w:sz w:val="28"/>
          <w:szCs w:val="28"/>
        </w:rPr>
        <w:lastRenderedPageBreak/>
        <w:t xml:space="preserve">- создать </w:t>
      </w:r>
      <w:r w:rsidRPr="00040C09">
        <w:rPr>
          <w:rFonts w:ascii="Times New Roman" w:hAnsi="Times New Roman" w:cs="Times New Roman"/>
          <w:color w:val="auto"/>
          <w:sz w:val="28"/>
          <w:szCs w:val="28"/>
        </w:rPr>
        <w:t>и сохранять благоприятный психологический климат в коллективе, уважать права друг друга.</w:t>
      </w:r>
    </w:p>
    <w:p w:rsidR="001173CD" w:rsidRPr="00040C09" w:rsidRDefault="001173CD" w:rsidP="001173CD">
      <w:pPr>
        <w:spacing w:line="360" w:lineRule="auto"/>
        <w:ind w:left="120"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1.6. Действие настоящего коллективного договора распространяется на всех работников</w:t>
      </w:r>
      <w:r w:rsidRPr="00040C09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независимо от их должности, членства в профсоюзе, длительности отношений с </w:t>
      </w:r>
      <w:r w:rsidRPr="00040C09">
        <w:rPr>
          <w:rFonts w:ascii="Times New Roman" w:hAnsi="Times New Roman" w:cs="Times New Roman"/>
          <w:sz w:val="28"/>
          <w:szCs w:val="28"/>
        </w:rPr>
        <w:t>учреждением,</w:t>
      </w: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характера выполняемой работы. Коллективный договор  заключен на 3 года  и вступает в силу с  момента подписания </w:t>
      </w:r>
    </w:p>
    <w:p w:rsidR="001173CD" w:rsidRPr="00040C09" w:rsidRDefault="001173CD" w:rsidP="001173CD">
      <w:pPr>
        <w:spacing w:line="360" w:lineRule="auto"/>
        <w:ind w:left="120"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1.7. По взаимному согласию сторон в течение срока действия коллективного договора в него могут быть внесены изменения и дополнения в порядке, установленном Законом для его заключения.</w:t>
      </w:r>
    </w:p>
    <w:p w:rsidR="001173CD" w:rsidRPr="00040C09" w:rsidRDefault="001173CD" w:rsidP="001173CD">
      <w:pPr>
        <w:spacing w:line="360" w:lineRule="auto"/>
        <w:ind w:left="120"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Стороны коллективного договора доверяют своим представителям вносить согласованные изменения и дополнения в коллективный договор в рабочем порядке. Любые изменения и дополнения в коллективный договор подлежат обязательному утверждению на собрании  работников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.</w:t>
      </w:r>
      <w:proofErr w:type="gramEnd"/>
    </w:p>
    <w:p w:rsidR="001173CD" w:rsidRPr="00040C09" w:rsidRDefault="001173CD" w:rsidP="001173CD">
      <w:pPr>
        <w:spacing w:line="360" w:lineRule="auto"/>
        <w:ind w:left="120"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1.8.Локальные нормативные акты, издаваемые Работодателем, не должны противоречить положениям действующего законодательства распространяющихся на организацию соглашений, настоящего коллективного договора. Этим же критериям должны соответствовать трудовые договора, заключаемые индивидуально с каждым из работников.</w:t>
      </w:r>
    </w:p>
    <w:p w:rsidR="001173CD" w:rsidRPr="00040C09" w:rsidRDefault="001173CD" w:rsidP="001173CD">
      <w:pPr>
        <w:spacing w:line="360" w:lineRule="auto"/>
        <w:ind w:left="120" w:right="36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1.9.Условия настоящего коллективного договора обязательны для его сторон. </w:t>
      </w:r>
    </w:p>
    <w:p w:rsidR="001173CD" w:rsidRPr="00040C09" w:rsidRDefault="001173CD" w:rsidP="001173CD">
      <w:pPr>
        <w:keepNext/>
        <w:keepLines/>
        <w:spacing w:line="360" w:lineRule="auto"/>
        <w:ind w:left="190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173CD" w:rsidRPr="00040C09" w:rsidRDefault="00DD2900" w:rsidP="00DD2900">
      <w:pPr>
        <w:keepNext/>
        <w:keepLines/>
        <w:spacing w:line="360" w:lineRule="auto"/>
        <w:ind w:left="1900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</w:t>
      </w:r>
      <w:r w:rsidR="001173CD" w:rsidRPr="00040C09">
        <w:rPr>
          <w:rFonts w:ascii="Times New Roman" w:hAnsi="Times New Roman" w:cs="Times New Roman"/>
          <w:b/>
          <w:bCs/>
          <w:color w:val="auto"/>
          <w:sz w:val="28"/>
          <w:szCs w:val="28"/>
        </w:rPr>
        <w:t>2.Оплата и нормирование труда.</w:t>
      </w:r>
    </w:p>
    <w:p w:rsidR="001173CD" w:rsidRPr="00040C09" w:rsidRDefault="001173CD" w:rsidP="001173CD">
      <w:pPr>
        <w:keepNext/>
        <w:keepLines/>
        <w:spacing w:line="360" w:lineRule="auto"/>
        <w:ind w:left="190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В области оплаты труда стороны исходят из того, что каждому работнику должна быть предоставлена возможность зарабатывать средства на жизнь и содержание семьи в соответствии с его квалификацией, трудоспособностью, количеством и качеством труда. Трудовые доходы каждого работника зависят от результатов его труда и максимальными размерами не ограничиваются. Областной закон Ростовской области от 03.10.2008 г. № 91-ЗС «О системе оплаты труда работников областных государственных учреждений», в соответствии с этим документом присущими профсоюзам методами: - нацеливать работников на соблюдение </w:t>
      </w:r>
      <w:r w:rsidRPr="00040C09">
        <w:rPr>
          <w:rFonts w:ascii="Times New Roman" w:hAnsi="Times New Roman" w:cs="Times New Roman"/>
          <w:sz w:val="28"/>
          <w:szCs w:val="28"/>
        </w:rPr>
        <w:lastRenderedPageBreak/>
        <w:t>внутреннего распорядка, полное, своевременное и качественное выполнение трудовых обязанностей;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- способствовать росту квалификации работников, содействовать организации конкурсов профессионального мастерства;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- добиваться повышения уровня  жизни работников, улучшения условий их труда; 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-контролировать соблюдение работодателем законодательства о труде и об охране труда, соглашений настоящего коллективного договора, других актов, действующих в соответствии с законодательством;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Настоящий коллективный договор разработан исходя из содержания Генерального, отраслевого (тарифного), трехстороннего соглашения Ростовской области, отраслевого соглашения.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 2.1. Оплата  труд</w:t>
      </w:r>
      <w:r>
        <w:rPr>
          <w:rFonts w:ascii="Times New Roman" w:hAnsi="Times New Roman" w:cs="Times New Roman"/>
          <w:sz w:val="28"/>
          <w:szCs w:val="28"/>
        </w:rPr>
        <w:t>а работников МБДОУ</w:t>
      </w:r>
      <w:r w:rsidR="00DD2900">
        <w:rPr>
          <w:rFonts w:ascii="Times New Roman" w:hAnsi="Times New Roman" w:cs="Times New Roman"/>
          <w:sz w:val="28"/>
          <w:szCs w:val="28"/>
        </w:rPr>
        <w:t xml:space="preserve"> Киевского </w:t>
      </w:r>
      <w:proofErr w:type="spellStart"/>
      <w:r w:rsidR="00DD290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900">
        <w:rPr>
          <w:rFonts w:ascii="Times New Roman" w:hAnsi="Times New Roman" w:cs="Times New Roman"/>
          <w:sz w:val="28"/>
          <w:szCs w:val="28"/>
        </w:rPr>
        <w:t>/с № 23 «Тополек</w:t>
      </w:r>
      <w:r w:rsidRPr="00040C09">
        <w:rPr>
          <w:rFonts w:ascii="Times New Roman" w:hAnsi="Times New Roman" w:cs="Times New Roman"/>
          <w:sz w:val="28"/>
          <w:szCs w:val="28"/>
        </w:rPr>
        <w:t xml:space="preserve">» осуществляется в соответствии с Постановлением Администрации Кашарского района Ростовской области от 29 октября 2008 №659 «Об условиях оплаты работников муниципальных  учреждений» 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2.2. Системы оплаты включает в себя: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- оплату по тарифным ставкам, должностным окладам; 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- выплату надбавок и доплат компенсационного характера, стимулирующего согласно Положению; 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2.3.Выплата заработной платы произво</w:t>
      </w:r>
      <w:r w:rsidR="005778CA">
        <w:rPr>
          <w:rFonts w:ascii="Times New Roman" w:hAnsi="Times New Roman" w:cs="Times New Roman"/>
          <w:sz w:val="28"/>
          <w:szCs w:val="28"/>
        </w:rPr>
        <w:t>дится 2 раза в месяц: аванс - 28</w:t>
      </w:r>
      <w:r w:rsidRPr="00040C09">
        <w:rPr>
          <w:rFonts w:ascii="Times New Roman" w:hAnsi="Times New Roman" w:cs="Times New Roman"/>
          <w:sz w:val="28"/>
          <w:szCs w:val="28"/>
        </w:rPr>
        <w:t xml:space="preserve"> (числа), окончательный расчет за месяц </w:t>
      </w:r>
      <w:r w:rsidR="005778CA">
        <w:rPr>
          <w:rFonts w:ascii="Times New Roman" w:hAnsi="Times New Roman" w:cs="Times New Roman"/>
          <w:sz w:val="28"/>
          <w:szCs w:val="28"/>
        </w:rPr>
        <w:t>14</w:t>
      </w:r>
      <w:r w:rsidRPr="00040C09">
        <w:rPr>
          <w:rFonts w:ascii="Times New Roman" w:hAnsi="Times New Roman" w:cs="Times New Roman"/>
          <w:sz w:val="28"/>
          <w:szCs w:val="28"/>
        </w:rPr>
        <w:t xml:space="preserve"> (числа). При совпадении дней выдачи заработной платы с выходными и праздничными днями выплаты производятся накануне. 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2.4.В случае установления компетентными органами прямой вины Работодателя в образовании задолженности по заработной плате, он несет ответственность в порядке, установленном действующим законодательством.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2.5.0плата за сверхурочную работу, за работу в выходные и праздничные дни производится в размере, предусмотренном законодательством.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2.6. 3а</w:t>
      </w:r>
      <w:r w:rsidR="005778CA">
        <w:rPr>
          <w:rFonts w:ascii="Times New Roman" w:hAnsi="Times New Roman" w:cs="Times New Roman"/>
          <w:sz w:val="28"/>
          <w:szCs w:val="28"/>
        </w:rPr>
        <w:t xml:space="preserve"> работниками МБДОУ Киевского </w:t>
      </w:r>
      <w:proofErr w:type="spellStart"/>
      <w:r w:rsidR="005778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778CA">
        <w:rPr>
          <w:rFonts w:ascii="Times New Roman" w:hAnsi="Times New Roman" w:cs="Times New Roman"/>
          <w:sz w:val="28"/>
          <w:szCs w:val="28"/>
        </w:rPr>
        <w:t>/с № 23  «Тополек</w:t>
      </w:r>
      <w:r w:rsidRPr="00040C09">
        <w:rPr>
          <w:rFonts w:ascii="Times New Roman" w:hAnsi="Times New Roman" w:cs="Times New Roman"/>
          <w:sz w:val="28"/>
          <w:szCs w:val="28"/>
        </w:rPr>
        <w:t>» направленными на переобучение с отрывом от производства в связи с реорганизацией производства, сокращением численности или штата, сохраняется средняя заработная плата за весь</w:t>
      </w: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период обучения. По вопросам тарификации и нормирования труда стороны пришли к соглашению о следующем:</w:t>
      </w: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lastRenderedPageBreak/>
        <w:t>2.7.При составлении штатных расписаний должности служащих и профессии рабочих именовать в соответствии с общероссийским классификатором профессий рабочих, должностей служащих и  тарифных разрядов (ОК 016-94), принятым и введенным в действие постановлением  Госстандарта России от 26 декабря 1994 года №367 с 1 января 1996 года, а также  учитывать последующие изменения, внесенные в установленном порядке.</w:t>
      </w:r>
      <w:proofErr w:type="gramEnd"/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2.8.При определении разрядов оплаты труда работников использовать Единые тарифно-квалификационные  справочники работ и профессий рабочих, утвержденные в установленном порядке.</w:t>
      </w: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2.9. Тарификацию служащих производить в соответствии с квалификационными справочниками должностей руководителей, специалистов и других служащих, в установленном порядке.</w:t>
      </w: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2.1.1.О ведении новых норм труда работники должны быть извещены не позднее, чем за два месяца.</w:t>
      </w:r>
    </w:p>
    <w:p w:rsidR="001173CD" w:rsidRPr="00040C09" w:rsidRDefault="001173CD" w:rsidP="001173CD">
      <w:pPr>
        <w:spacing w:line="360" w:lineRule="auto"/>
        <w:ind w:right="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b/>
          <w:bCs/>
          <w:color w:val="auto"/>
          <w:sz w:val="28"/>
          <w:szCs w:val="28"/>
        </w:rPr>
        <w:t>3.Занятость, условия высвобождения работников, социальные гарантии.</w:t>
      </w:r>
    </w:p>
    <w:p w:rsidR="001173CD" w:rsidRPr="00040C09" w:rsidRDefault="001173CD" w:rsidP="001173CD">
      <w:pPr>
        <w:spacing w:line="360" w:lineRule="auto"/>
        <w:ind w:righ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3.1. Работодатель обязуется заблаговременно, не позднее, чем за три месяца представлять в профком проекты приказов о сокращении численности и штатов, планы, графики, программу высвобождения работников с разбивкой по месяцам, список сокращаемых должностей и работников, перечень вакансий, предполагаемые варианты трудоустройства.</w:t>
      </w: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3.2. В целях трудоустройства высвобождаемых в массовом порядке работников заключить  Договор с центром занятости населения по вопросам информации о рабочих местах,  профориентации рабочих.</w:t>
      </w: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3.3.В период  действия коллективного договора высвобождение работников в связи с ликвидацией, осуществлением мероприятий по сокращению численности или штата производится по основаниям, предусмотренным ст. 180 Трудового кодекса РФ, но не более 10% от списочного состава работников детского сада.</w:t>
      </w: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3.4 Работодатель обязуется предоставлять предупрежденным о высвобождении работникам, время на поиск другой работы в течение рабочей недели.</w:t>
      </w:r>
    </w:p>
    <w:p w:rsidR="001173CD" w:rsidRPr="00040C09" w:rsidRDefault="001173CD" w:rsidP="001173CD">
      <w:pPr>
        <w:spacing w:line="36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3.5.Стороны договорились о том, что: </w:t>
      </w:r>
    </w:p>
    <w:p w:rsidR="001173CD" w:rsidRPr="00040C09" w:rsidRDefault="001173CD" w:rsidP="001173CD">
      <w:pPr>
        <w:spacing w:line="360" w:lineRule="auto"/>
        <w:ind w:left="80"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3.5.1. Работникам, увольняемым по сокращению численности, предлагается любая имеющаяся работа в </w:t>
      </w:r>
      <w:proofErr w:type="spellStart"/>
      <w:r w:rsidRPr="00040C09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spellEnd"/>
      <w:r w:rsidRPr="00040C09">
        <w:rPr>
          <w:rFonts w:ascii="Times New Roman" w:hAnsi="Times New Roman" w:cs="Times New Roman"/>
          <w:color w:val="auto"/>
          <w:sz w:val="28"/>
          <w:szCs w:val="28"/>
        </w:rPr>
        <w:t>/саду.</w:t>
      </w:r>
    </w:p>
    <w:p w:rsidR="001173CD" w:rsidRPr="00040C09" w:rsidRDefault="001173CD" w:rsidP="001173CD">
      <w:pPr>
        <w:spacing w:line="360" w:lineRule="auto"/>
        <w:ind w:left="80"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3.5.2.При расширении производства обеспечивается приоритет при приеме на работу лиц  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>раннее</w:t>
      </w:r>
      <w:proofErr w:type="gramEnd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уволенных в связи с сокращением численности при условии их добросовестной работы.</w:t>
      </w:r>
    </w:p>
    <w:p w:rsidR="001173CD" w:rsidRPr="00040C09" w:rsidRDefault="001173CD" w:rsidP="001173CD">
      <w:pPr>
        <w:spacing w:line="360" w:lineRule="auto"/>
        <w:ind w:left="80"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3.5.3.Беременные женщины и 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>женщины</w:t>
      </w:r>
      <w:proofErr w:type="gramEnd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имеющие детей в возрасте до трех лет не могут быть уволены по инициативе Работодателя кроме случаев полной ликвидации </w:t>
      </w:r>
      <w:proofErr w:type="spellStart"/>
      <w:r w:rsidRPr="00040C09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spellEnd"/>
      <w:r w:rsidRPr="00040C09">
        <w:rPr>
          <w:rFonts w:ascii="Times New Roman" w:hAnsi="Times New Roman" w:cs="Times New Roman"/>
          <w:color w:val="auto"/>
          <w:sz w:val="28"/>
          <w:szCs w:val="28"/>
        </w:rPr>
        <w:t>/сада, когда допускается увольнение с обязательным их трудоустройством. Расторжение рудового договора без принятия мер к трудоустройству указанных лиц не допускается.</w:t>
      </w:r>
    </w:p>
    <w:p w:rsidR="001173CD" w:rsidRPr="00040C09" w:rsidRDefault="001173CD" w:rsidP="001173CD">
      <w:pPr>
        <w:spacing w:line="360" w:lineRule="auto"/>
        <w:ind w:left="80"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3.6. Помимо лиц, указанных в ст. 179 Трудового кодекса РФ, преимущественное право на оставление на работе при сокращении штатов имеют также лица: </w:t>
      </w:r>
    </w:p>
    <w:p w:rsidR="001173CD" w:rsidRPr="00040C09" w:rsidRDefault="001173CD" w:rsidP="001173CD">
      <w:pPr>
        <w:spacing w:line="360" w:lineRule="auto"/>
        <w:ind w:left="80"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-проработавшие в организации свыше 10 лет; </w:t>
      </w:r>
    </w:p>
    <w:p w:rsidR="001173CD" w:rsidRPr="00040C09" w:rsidRDefault="001173CD" w:rsidP="001173CD">
      <w:pPr>
        <w:spacing w:line="360" w:lineRule="auto"/>
        <w:ind w:left="80" w:right="2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 одинокие матери, имеющие детей до 16-летнего возраста;</w:t>
      </w:r>
    </w:p>
    <w:p w:rsidR="001173CD" w:rsidRPr="00040C09" w:rsidRDefault="001173CD" w:rsidP="001173C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 отцы, воспитывающие детей до 16-летнего возраста без матерей; 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 в семье, которых один из  супругов имеет статус безработного.</w:t>
      </w:r>
    </w:p>
    <w:p w:rsidR="001173CD" w:rsidRPr="00040C09" w:rsidRDefault="001173CD" w:rsidP="001173C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3.7. В период действия предупреждения о предстоящем увольнении по реорганизации или сокращению численности или штата, вплоть момента увольнения, на работника распространяются все гарантии и льготы, действующие на предприятии, в т.ч.  и повышение тарифов (окладов).</w:t>
      </w:r>
    </w:p>
    <w:p w:rsidR="001173CD" w:rsidRPr="00040C09" w:rsidRDefault="001173CD" w:rsidP="001173CD">
      <w:pPr>
        <w:keepNext/>
        <w:keepLines/>
        <w:spacing w:line="360" w:lineRule="auto"/>
        <w:ind w:left="98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b/>
          <w:bCs/>
          <w:color w:val="auto"/>
          <w:sz w:val="28"/>
          <w:szCs w:val="28"/>
        </w:rPr>
        <w:t>4.Профессиональное обучение работников.</w:t>
      </w:r>
    </w:p>
    <w:p w:rsidR="001173CD" w:rsidRPr="00040C09" w:rsidRDefault="001173CD" w:rsidP="001173CD">
      <w:pPr>
        <w:spacing w:line="360" w:lineRule="auto"/>
        <w:ind w:left="40" w:firstLine="2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4.1. Работник имеет право на профессиональную подготовку, переподготовку и повышение своей квалификации.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4.2. Необходимость и потребность в профессиональной подготовке, переподготовке и повышении квалификации кадров для нужд детского сада определяет работодатель.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4.3.Формы  профессиональной подготовки, переподготовки и повышения квалификации работников, перечень необходимых профессий и специальностей определяется работодателем, с учетом мнения представительного органа работников.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lastRenderedPageBreak/>
        <w:t>4.4.Работодатель создает необходимые условия для работников,  совмещающих работу с обучением, и  предоставляет гарантии и компенсации, определенные настоящим коллективным договором.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4.5.Работник желающий получить профессиональную подготовку без отрыва от работы, заключает с работодателем ученический договор, который регулируется трудовым законодательством и иными актами, содержащими нормы трудового договора. 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4.6.Работодатель имеет право обучать лицо, имеющее работу, путем заключения с этим лицом ученического договора, который является гражданского права (ст. 198 Трудового кодекса РФ). 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4.7.Содержание ученического договора: 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 наименование сторон, заключивших ученический договор;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 указание сторон на конкретную профессию, специальность, квалификацию, приобретаемую учеником, и организационную форму обучения; 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 обязанность работника пройти обучение в соответствии с полученной профессией, специальностью, квалификацией и проработать по трудовому договору срок, определенный в данном ученическом договоре; 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 размер оплаты в период ученичества;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-обязанность работодателя обеспечить возможность обучения в соответствии с ученическим договором;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 иные  условия, определенные между работником и работодателем.</w:t>
      </w:r>
    </w:p>
    <w:p w:rsidR="001173CD" w:rsidRPr="00040C09" w:rsidRDefault="001173CD" w:rsidP="001173CD">
      <w:pPr>
        <w:spacing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4.8.Сроки и форма ученического договора, его действие, организационные формы ученичества, время и оплата ученичества определяются и устанавливаются в соответствии со статьями 200-204 Трудового кодекса РФ.</w:t>
      </w:r>
    </w:p>
    <w:p w:rsidR="001173CD" w:rsidRPr="00040C09" w:rsidRDefault="001173CD" w:rsidP="001173C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4.9.Права и обязанности учеников по окончании ученичества и расторжение ученического договора регулируются статьями 207-208 Трудового кодекса РФ.</w:t>
      </w:r>
    </w:p>
    <w:p w:rsidR="001173CD" w:rsidRPr="00040C09" w:rsidRDefault="001173CD" w:rsidP="001173CD">
      <w:pPr>
        <w:spacing w:after="296"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4.10.Каждому работнику, прошедшему переподготовку и повысившему свой профессиональный уровень по заключению квалификационной комиссии и согласно документам учебного заведения, гарантируется продвижение по работе при наличии имеющихся вакансий.</w:t>
      </w:r>
    </w:p>
    <w:p w:rsidR="001173CD" w:rsidRPr="00040C09" w:rsidRDefault="001173CD" w:rsidP="001173CD">
      <w:pPr>
        <w:spacing w:after="296" w:line="360" w:lineRule="auto"/>
        <w:ind w:left="4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b/>
          <w:bCs/>
          <w:color w:val="auto"/>
          <w:sz w:val="28"/>
          <w:szCs w:val="28"/>
        </w:rPr>
        <w:t>5.Продолжительность рабочего времени и времени отдыха.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lastRenderedPageBreak/>
        <w:t>5.1.Продолжительность ежедневной работы определяется Правилами внутреннего трудового распорядка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режим дня , утвержденными общим собранием.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5.2.Привлечение к работе в сверхурочное время допускается в порядке и в случаях,  предусмотренных действующим законодательством.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5.3.Стороны договорились, что в выходные и праздничные дни в детском саду может вводиться дежурство для бесперебойного разрешения возникающих текущих  неотложных вопросов, не входящих в круг обязанностей дежурного работника. К дежурствам могут привлекаться только служащие и специалисты по их согласию.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5.4.Ежегодный, основной оплачиваемый отпуск предоставляется в соответствии с составленным до начала календарного года, графиком  ст. 123 Трудового кодекса РФ. 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5.5.Работники детского сада освобождаются от трудовых обязанностей с сохранением среднего заработка 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>при</w:t>
      </w:r>
      <w:proofErr w:type="gramEnd"/>
      <w:r w:rsidRPr="00040C0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>рождении</w:t>
      </w:r>
      <w:proofErr w:type="gramEnd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ребёнка-2 дня;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>праздновании</w:t>
      </w:r>
      <w:proofErr w:type="gramEnd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свадьбы детей или юбилея свадьбы на 2 дня;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>заключении</w:t>
      </w:r>
      <w:proofErr w:type="gramEnd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брака на 3 дня; 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>переезде</w:t>
      </w:r>
      <w:proofErr w:type="gramEnd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на новую или другую квартиру на 3 дня;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 смерти близких родственников на 3 дня.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Работникам может предоставляться отпуск без сохранения заработной платы в следующих случаях: 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-творческий отпуск на один год;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-по семейным обстоятельствам до 14 </w:t>
      </w:r>
      <w:r w:rsidRPr="00040C09">
        <w:rPr>
          <w:rFonts w:ascii="Times New Roman" w:hAnsi="Times New Roman" w:cs="Times New Roman"/>
          <w:color w:val="auto"/>
          <w:spacing w:val="-30"/>
          <w:sz w:val="28"/>
          <w:szCs w:val="28"/>
        </w:rPr>
        <w:t xml:space="preserve">дней </w:t>
      </w: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в календарном году (ст. 128 Трудового кодекса РФ) </w:t>
      </w:r>
    </w:p>
    <w:p w:rsidR="001173CD" w:rsidRPr="00040C09" w:rsidRDefault="001173CD" w:rsidP="001173CD">
      <w:pPr>
        <w:spacing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-представление отпуска.  </w:t>
      </w:r>
    </w:p>
    <w:p w:rsidR="001173CD" w:rsidRPr="00040C09" w:rsidRDefault="001173CD" w:rsidP="001173CD">
      <w:pPr>
        <w:spacing w:after="244" w:line="360" w:lineRule="auto"/>
        <w:ind w:right="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5.7.Дополнительные отпуска предоставляются сверх основного отпуска на основании ст. 116-119 Трудового кодекса РФ.</w:t>
      </w:r>
    </w:p>
    <w:p w:rsidR="001173CD" w:rsidRPr="00040C09" w:rsidRDefault="001173CD" w:rsidP="001173CD">
      <w:pPr>
        <w:spacing w:line="360" w:lineRule="auto"/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eastAsia="SimSun" w:hAnsi="Times New Roman" w:cs="Times New Roman"/>
          <w:b/>
          <w:bCs/>
          <w:color w:val="auto"/>
          <w:kern w:val="1"/>
          <w:sz w:val="28"/>
          <w:szCs w:val="28"/>
          <w:lang w:eastAsia="hi-IN" w:bidi="hi-IN"/>
        </w:rPr>
        <w:t>6.Условия и охрана труда</w:t>
      </w:r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b/>
          <w:bCs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6.1. Работодатель знакомит работников при приеме на работу с требованиями охраны труда.</w:t>
      </w:r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6.2. На каждом рабочем месте обеспечивает условия труда, соответствующие требованиям нормативных документов по охране труда.</w:t>
      </w:r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lastRenderedPageBreak/>
        <w:t>6.3. За счет средств учреждения обеспечивает приобретение и выдачу в соответствии с установленными нормами моющих и обезвреживающих средств.</w:t>
      </w:r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6.4. Своевременно проводит обучение, инструктаж и проверку знаний по охране труда работников учреждения.</w:t>
      </w:r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6.5.Обеспечивает установленный санитарными нормами тепловой режим  в помещениях.</w:t>
      </w:r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При понижении температуры до 17</w:t>
      </w:r>
      <w:proofErr w:type="gramStart"/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°С</w:t>
      </w:r>
      <w:proofErr w:type="gramEnd"/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 xml:space="preserve"> и ниже (ГОСТ 12.1005-88) во время отопительного сезона по представлению профкома переводит работников на сокращенный рабочий день с сохранением заработной платы. При снижении температуры до 14</w:t>
      </w:r>
      <w:proofErr w:type="gramStart"/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°С</w:t>
      </w:r>
      <w:proofErr w:type="gramEnd"/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 xml:space="preserve"> и ниже в помещении занятия прекращаются.</w:t>
      </w:r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6.6.Обеспечивает санитарно-бытовое и лечебно-профилактическое обслуживание работников в соответствии с требованиями охраны труда.</w:t>
      </w:r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proofErr w:type="gramStart"/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6.7.Обеспечивает  за счет средств учреждения прохождение работниками обязательных предварительных (при поступлении на работу), регулярных  (в течение  трудовой  деятельности) медицинских   осмотров,   профессиональной гигиенической подготовки и аттестации,  выдачу работникам  личных  медицинских  книжек,   внеочередных  медицинских   осмотров  (обследований)   работников   по  их   просьбам    в    соответствии  с    медицинскими рекомендациями с сохранением за ними места работы и среднего заработка на время прохождения указанных медицинских осмотров.</w:t>
      </w:r>
      <w:proofErr w:type="gramEnd"/>
    </w:p>
    <w:p w:rsidR="001173CD" w:rsidRPr="00040C09" w:rsidRDefault="001173CD" w:rsidP="001173CD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Предоставляет работникам 1 оплачиваемый рабочих дня (1 раз в год) для прохождения профилактического медицинского осмотра.</w:t>
      </w:r>
    </w:p>
    <w:p w:rsidR="001173CD" w:rsidRPr="00040C09" w:rsidRDefault="001173CD" w:rsidP="001173CD">
      <w:pPr>
        <w:widowControl w:val="0"/>
        <w:suppressAutoHyphens/>
        <w:spacing w:line="360" w:lineRule="auto"/>
        <w:ind w:left="29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 xml:space="preserve">6.8. Разрабатывать, периодически обновлять и утверждать инструкции по ТБ и охране труда по согласованию с профкомом. Проводить вводные, первичные, повторные, внеплановые инструктажи и инструктажи на рабочем месте. </w:t>
      </w:r>
    </w:p>
    <w:p w:rsidR="001173CD" w:rsidRPr="00040C09" w:rsidRDefault="001173CD" w:rsidP="001173CD">
      <w:pPr>
        <w:widowControl w:val="0"/>
        <w:suppressAutoHyphens/>
        <w:spacing w:line="360" w:lineRule="auto"/>
        <w:ind w:left="29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 xml:space="preserve">6.9. Своевременно проводить расследование несчастных случаев на производстве в соответствии с действующим законодательством и вести их учёт. В состав комиссии по расследованию включать членов профкома. </w:t>
      </w:r>
    </w:p>
    <w:p w:rsidR="001173CD" w:rsidRPr="00040C09" w:rsidRDefault="001173CD" w:rsidP="001173CD">
      <w:pPr>
        <w:widowControl w:val="0"/>
        <w:suppressAutoHyphens/>
        <w:spacing w:line="360" w:lineRule="auto"/>
        <w:ind w:left="52" w:right="29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 xml:space="preserve">6.10. Совместно с профкомом организовывать подготовку учреждения к новому учебному году. </w:t>
      </w:r>
    </w:p>
    <w:p w:rsidR="001173CD" w:rsidRPr="00040C09" w:rsidRDefault="001173CD" w:rsidP="001173CD">
      <w:pPr>
        <w:widowControl w:val="0"/>
        <w:suppressAutoHyphens/>
        <w:spacing w:line="360" w:lineRule="auto"/>
        <w:ind w:left="52" w:right="29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6.11. Совместно с профкомом производить анализ состояния условий труда, охраны имущества на рабочих местах.</w:t>
      </w:r>
    </w:p>
    <w:p w:rsidR="001173CD" w:rsidRPr="00040C09" w:rsidRDefault="001173CD" w:rsidP="001173CD">
      <w:pPr>
        <w:widowControl w:val="0"/>
        <w:suppressAutoHyphens/>
        <w:spacing w:line="360" w:lineRule="auto"/>
        <w:ind w:left="52" w:right="29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lastRenderedPageBreak/>
        <w:t>6.12. Провести в учреждении аттестацию рабочих мест и по её результатам осуществлять работу по охране и безопасности труда в порядке и сроки, установленные с учетом мнения (по согласованию) профкома.</w:t>
      </w:r>
    </w:p>
    <w:p w:rsidR="001173CD" w:rsidRPr="00040C09" w:rsidRDefault="001173CD" w:rsidP="001173CD">
      <w:pPr>
        <w:widowControl w:val="0"/>
        <w:suppressAutoHyphens/>
        <w:spacing w:line="360" w:lineRule="auto"/>
        <w:ind w:firstLine="709"/>
        <w:jc w:val="both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1173CD" w:rsidRPr="00040C09" w:rsidRDefault="001173CD" w:rsidP="001173CD">
      <w:pPr>
        <w:widowControl w:val="0"/>
        <w:suppressAutoHyphens/>
        <w:spacing w:line="360" w:lineRule="auto"/>
        <w:ind w:left="52" w:right="29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</w:p>
    <w:p w:rsidR="001173CD" w:rsidRPr="00040C09" w:rsidRDefault="001173CD" w:rsidP="001173CD">
      <w:pPr>
        <w:widowControl w:val="0"/>
        <w:suppressAutoHyphens/>
        <w:spacing w:after="120" w:line="360" w:lineRule="auto"/>
        <w:jc w:val="center"/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040C09">
        <w:rPr>
          <w:rFonts w:ascii="Times New Roman" w:hAnsi="Times New Roman" w:cs="Times New Roman"/>
          <w:b/>
          <w:bCs/>
          <w:sz w:val="28"/>
          <w:szCs w:val="28"/>
        </w:rPr>
        <w:t>7.Социальные гарантии, льготы и</w:t>
      </w:r>
    </w:p>
    <w:p w:rsidR="001173CD" w:rsidRPr="00040C09" w:rsidRDefault="001173CD" w:rsidP="001173CD">
      <w:pPr>
        <w:pStyle w:val="10"/>
        <w:keepNext/>
        <w:keepLines/>
        <w:shd w:val="clear" w:color="auto" w:fill="auto"/>
        <w:spacing w:after="63" w:line="360" w:lineRule="auto"/>
        <w:ind w:right="360"/>
        <w:jc w:val="center"/>
        <w:rPr>
          <w:b/>
          <w:bCs/>
          <w:sz w:val="28"/>
          <w:szCs w:val="28"/>
        </w:rPr>
      </w:pPr>
      <w:bookmarkStart w:id="1" w:name="bookmark1"/>
      <w:r w:rsidRPr="00040C09">
        <w:rPr>
          <w:b/>
          <w:bCs/>
          <w:sz w:val="28"/>
          <w:szCs w:val="28"/>
        </w:rPr>
        <w:t>социальное страхование.</w:t>
      </w:r>
      <w:bookmarkEnd w:id="1"/>
    </w:p>
    <w:p w:rsidR="001173CD" w:rsidRPr="00040C09" w:rsidRDefault="001173CD" w:rsidP="001173CD">
      <w:pPr>
        <w:pStyle w:val="10"/>
        <w:keepNext/>
        <w:keepLines/>
        <w:shd w:val="clear" w:color="auto" w:fill="auto"/>
        <w:spacing w:after="63" w:line="360" w:lineRule="auto"/>
        <w:ind w:right="360"/>
        <w:jc w:val="center"/>
        <w:rPr>
          <w:b/>
          <w:bCs/>
          <w:sz w:val="28"/>
          <w:szCs w:val="28"/>
        </w:rPr>
      </w:pP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3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7.1.Работники </w:t>
      </w:r>
      <w:proofErr w:type="spellStart"/>
      <w:r w:rsidRPr="00040C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40C09">
        <w:rPr>
          <w:rFonts w:ascii="Times New Roman" w:hAnsi="Times New Roman" w:cs="Times New Roman"/>
          <w:sz w:val="28"/>
          <w:szCs w:val="28"/>
        </w:rPr>
        <w:t>/сада полностью обеспечены жильем, имеют личное подсобное хозяйство и приусадебный участок.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3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7.2. Работодатель обязуется в период отпусков обеспечивать до 10% работников санаторными путевками на период 20013-2016 гг.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3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7.3.Работодатель обязуется заключать договор с органами здравоохранения </w:t>
      </w:r>
      <w:proofErr w:type="gramStart"/>
      <w:r w:rsidRPr="00040C0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173CD" w:rsidRPr="00040C09" w:rsidRDefault="001173CD" w:rsidP="001173CD">
      <w:pPr>
        <w:spacing w:line="360" w:lineRule="auto"/>
        <w:ind w:left="20" w:right="4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color w:val="auto"/>
          <w:sz w:val="28"/>
          <w:szCs w:val="28"/>
        </w:rPr>
        <w:t>медицинскому осмотру работников, проведению диспансеризации, профессиональных осмотров всех работников детского сада.</w:t>
      </w:r>
    </w:p>
    <w:p w:rsidR="001173CD" w:rsidRPr="00040C09" w:rsidRDefault="001173CD" w:rsidP="001173CD">
      <w:pPr>
        <w:spacing w:line="360" w:lineRule="auto"/>
        <w:ind w:left="20" w:right="480"/>
        <w:rPr>
          <w:rFonts w:ascii="Times New Roman" w:hAnsi="Times New Roman" w:cs="Times New Roman"/>
          <w:color w:val="auto"/>
          <w:sz w:val="28"/>
          <w:szCs w:val="28"/>
        </w:rPr>
      </w:pPr>
      <w:r w:rsidRPr="00040C09">
        <w:rPr>
          <w:rFonts w:ascii="Times New Roman" w:hAnsi="Times New Roman" w:cs="Times New Roman"/>
          <w:i/>
          <w:iCs/>
          <w:noProof/>
          <w:color w:val="auto"/>
          <w:sz w:val="28"/>
          <w:szCs w:val="28"/>
          <w:shd w:val="clear" w:color="auto" w:fill="FFFFFF"/>
        </w:rPr>
        <w:t>-</w:t>
      </w:r>
      <w:r w:rsidRPr="00040C09"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t xml:space="preserve"> обеспечить </w:t>
      </w:r>
      <w:r w:rsidRPr="00040C09">
        <w:rPr>
          <w:rFonts w:ascii="Times New Roman" w:hAnsi="Times New Roman" w:cs="Times New Roman"/>
          <w:color w:val="auto"/>
          <w:sz w:val="28"/>
          <w:szCs w:val="28"/>
        </w:rPr>
        <w:t>100%-й охват медицинскими страховыми полисами всех работников МБДОУ</w:t>
      </w:r>
      <w:proofErr w:type="gramStart"/>
      <w:r w:rsidRPr="00040C09">
        <w:rPr>
          <w:rFonts w:ascii="Times New Roman" w:hAnsi="Times New Roman" w:cs="Times New Roman"/>
          <w:color w:val="auto"/>
          <w:sz w:val="28"/>
          <w:szCs w:val="28"/>
        </w:rPr>
        <w:t xml:space="preserve"> .</w:t>
      </w:r>
      <w:proofErr w:type="gramEnd"/>
    </w:p>
    <w:p w:rsidR="001173CD" w:rsidRPr="00040C09" w:rsidRDefault="001173CD" w:rsidP="001173CD">
      <w:pPr>
        <w:pStyle w:val="a3"/>
        <w:spacing w:before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7.4.Своевременно перечислять обязательные страховые взносы в размере, определенном законодательством, в Фонд социального страхования, Пенсионный фонд, Фонд занятости и в Фонд медицинского страхования. </w:t>
      </w:r>
    </w:p>
    <w:p w:rsidR="001173CD" w:rsidRPr="00040C09" w:rsidRDefault="001173CD" w:rsidP="001173CD">
      <w:pPr>
        <w:pStyle w:val="a3"/>
        <w:spacing w:before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7.5. Для отдыха детей работников приобретать путевки в детские оздоровительные лагеря согласно заявкам, исходя из финансовых возможностей организации. </w:t>
      </w:r>
    </w:p>
    <w:p w:rsidR="001173CD" w:rsidRPr="00040C09" w:rsidRDefault="001173CD" w:rsidP="001173CD">
      <w:pPr>
        <w:pStyle w:val="a3"/>
        <w:spacing w:before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7.6. Педагогическим работникам ДОУ (в том числе руководящим работникам, деятельность которых связана с образовательным процессом) в целях содействия обеспечению их книгами издательской продукцией и периодическими изданиями выплачивать ежемесячную денежную компенсацию в размере 87 рублей.</w:t>
      </w:r>
    </w:p>
    <w:p w:rsidR="001173CD" w:rsidRPr="00040C09" w:rsidRDefault="001173CD" w:rsidP="001173CD">
      <w:pPr>
        <w:pStyle w:val="a3"/>
        <w:spacing w:before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7.7. Педагогическим работникам в порядке, установленном законодательством РФ, предоставлять право на получение пенсии за выслугу лет до достижения ими пенсионного возраста, не реже чем через каждые 10 лет непрерывной преподавательской работы длительный отпуск сроком до 1 года.</w:t>
      </w:r>
    </w:p>
    <w:p w:rsidR="001173CD" w:rsidRPr="00040C09" w:rsidRDefault="001173CD" w:rsidP="001173CD">
      <w:pPr>
        <w:pStyle w:val="a3"/>
        <w:spacing w:before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lastRenderedPageBreak/>
        <w:t>7.8. При направлении работодателем работника для повышения квалификации с отрывом от работы за ним сохраняется место работы (должность) и средняя зарплата по основному месту работы. Работникам, направляемым для повышения квалификации с отрывом от работы в другую местность, производится оплата командировочных расходов</w:t>
      </w:r>
      <w:r w:rsidRPr="00040C09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040C09">
        <w:rPr>
          <w:rFonts w:ascii="Times New Roman" w:hAnsi="Times New Roman" w:cs="Times New Roman"/>
          <w:sz w:val="28"/>
          <w:szCs w:val="28"/>
        </w:rPr>
        <w:t>в порядке и размерах, которые предусмотрены для лиц, направленных в служебные командировки (ст. 187 ТК РФ).</w:t>
      </w:r>
    </w:p>
    <w:p w:rsidR="001173CD" w:rsidRPr="00040C09" w:rsidRDefault="001173CD" w:rsidP="001173CD">
      <w:pPr>
        <w:pStyle w:val="10"/>
        <w:keepNext/>
        <w:keepLines/>
        <w:shd w:val="clear" w:color="auto" w:fill="auto"/>
        <w:spacing w:after="249" w:line="360" w:lineRule="auto"/>
        <w:ind w:left="980"/>
        <w:jc w:val="center"/>
        <w:rPr>
          <w:b/>
          <w:bCs/>
          <w:sz w:val="28"/>
          <w:szCs w:val="28"/>
        </w:rPr>
      </w:pPr>
      <w:bookmarkStart w:id="2" w:name="bookmark2"/>
    </w:p>
    <w:p w:rsidR="001173CD" w:rsidRPr="00040C09" w:rsidRDefault="001173CD" w:rsidP="001173CD">
      <w:pPr>
        <w:pStyle w:val="10"/>
        <w:keepNext/>
        <w:keepLines/>
        <w:shd w:val="clear" w:color="auto" w:fill="auto"/>
        <w:spacing w:after="249" w:line="360" w:lineRule="auto"/>
        <w:ind w:left="980"/>
        <w:jc w:val="center"/>
        <w:rPr>
          <w:b/>
          <w:bCs/>
          <w:sz w:val="28"/>
          <w:szCs w:val="28"/>
        </w:rPr>
      </w:pPr>
      <w:r w:rsidRPr="00040C09">
        <w:rPr>
          <w:b/>
          <w:bCs/>
          <w:sz w:val="28"/>
          <w:szCs w:val="28"/>
        </w:rPr>
        <w:t>8.Деятельность профсоюзной организации.</w:t>
      </w:r>
      <w:bookmarkEnd w:id="2"/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3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8.1.Взаимоотношения работодателя и профсоюзной организации строятся на принципах явного партнерства на основании законов, соглашений, настоящего коллективного договора.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36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040C09">
        <w:rPr>
          <w:rFonts w:ascii="Times New Roman" w:hAnsi="Times New Roman" w:cs="Times New Roman"/>
          <w:sz w:val="28"/>
          <w:szCs w:val="28"/>
        </w:rPr>
        <w:t>8.2.Профсоюзная организация (профком) представляет и защищает права и интересы членов профсоюза по вопросам индивидуальных трудовых и связанных с трудом отношений, а в области коллективных прав и интересов - указанные права и интересы работников независимо от членства в профсоюзах в соответствии с полномочиями, предусмотренными Уставом отраслевого профсоюза, Положением о первичной профсоюзной организации (п. 1 ст. 11 Федерального Закона о профсоюзах).</w:t>
      </w:r>
      <w:proofErr w:type="gramEnd"/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3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8.3. Профсоюзная организация действует на основании Положения о первичной профсоюзной организации.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36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8.4.Работодатель, должностное лицо администрации обязаны оказывать содействие профорганизации (профкому) в их деятельности.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8.5.Перевод на другую работу работников, входящих в профсоюзные органы и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не освобождённые от основной работы, по инициативе работодателя не может производиться без предварительного учета мнения профсоюзного органа, членом которого они являются </w:t>
      </w:r>
      <w:r w:rsidRPr="00040C09">
        <w:rPr>
          <w:rStyle w:val="-1pt"/>
          <w:sz w:val="28"/>
          <w:szCs w:val="28"/>
        </w:rPr>
        <w:t>(</w:t>
      </w:r>
      <w:proofErr w:type="gramStart"/>
      <w:r w:rsidRPr="00040C09">
        <w:rPr>
          <w:rStyle w:val="-1pt"/>
          <w:sz w:val="28"/>
          <w:szCs w:val="28"/>
        </w:rPr>
        <w:t>см</w:t>
      </w:r>
      <w:proofErr w:type="gramEnd"/>
      <w:r w:rsidRPr="00040C09">
        <w:rPr>
          <w:rStyle w:val="-1pt"/>
          <w:sz w:val="28"/>
          <w:szCs w:val="28"/>
        </w:rPr>
        <w:t>.</w:t>
      </w:r>
      <w:r w:rsidRPr="00040C09">
        <w:rPr>
          <w:rFonts w:ascii="Times New Roman" w:hAnsi="Times New Roman" w:cs="Times New Roman"/>
          <w:sz w:val="28"/>
          <w:szCs w:val="28"/>
        </w:rPr>
        <w:t xml:space="preserve"> п. 2 ст. 25 Федерального Закона о профсоюзах).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right="48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040C09">
        <w:rPr>
          <w:rFonts w:ascii="Times New Roman" w:hAnsi="Times New Roman" w:cs="Times New Roman"/>
          <w:sz w:val="28"/>
          <w:szCs w:val="28"/>
        </w:rPr>
        <w:t xml:space="preserve">8.6.Профком обязуется содействовать успешному выполнению производственных программ МБДОУ с целью своевременной и полной выплаты заработной платы, предоставления работникам  гарантий и компенсаций, предусмотренных законодательством, соглашением и  настоящим </w:t>
      </w:r>
      <w:r w:rsidRPr="00040C09">
        <w:rPr>
          <w:rFonts w:ascii="Times New Roman" w:hAnsi="Times New Roman" w:cs="Times New Roman"/>
          <w:sz w:val="28"/>
          <w:szCs w:val="28"/>
        </w:rPr>
        <w:lastRenderedPageBreak/>
        <w:t>коллективным договором, сотрудничать по началам социального партнерства с работодателем администрацией в вопросах, связанных с регулированием трудовых и экономических отношений, содействовать укреплению трудовой дисциплины, соблюдению работниками правил внутреннего трудового распорядка, выполнению ими трудовых обязанностей.</w:t>
      </w:r>
      <w:proofErr w:type="gramEnd"/>
    </w:p>
    <w:p w:rsidR="001173CD" w:rsidRDefault="001173CD" w:rsidP="001173CD">
      <w:pPr>
        <w:pStyle w:val="a3"/>
        <w:shd w:val="clear" w:color="auto" w:fill="auto"/>
        <w:spacing w:before="0" w:line="360" w:lineRule="auto"/>
        <w:ind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Style w:val="-1pt"/>
          <w:sz w:val="28"/>
          <w:szCs w:val="28"/>
        </w:rPr>
        <w:t>8.7.</w:t>
      </w:r>
      <w:r w:rsidRPr="00040C09">
        <w:rPr>
          <w:rFonts w:ascii="Times New Roman" w:hAnsi="Times New Roman" w:cs="Times New Roman"/>
          <w:sz w:val="28"/>
          <w:szCs w:val="28"/>
        </w:rPr>
        <w:t xml:space="preserve"> Профком обязуется разъяснять работникам трудовое законодательство, положения соглашений, настоящего коллективного договора. Добиваться их неуклонного выполнения. </w:t>
      </w:r>
    </w:p>
    <w:p w:rsidR="009558B6" w:rsidRPr="00040C09" w:rsidRDefault="009558B6" w:rsidP="001173CD">
      <w:pPr>
        <w:pStyle w:val="a3"/>
        <w:shd w:val="clear" w:color="auto" w:fill="auto"/>
        <w:spacing w:before="0" w:line="360" w:lineRule="auto"/>
        <w:ind w:right="480"/>
        <w:jc w:val="left"/>
        <w:rPr>
          <w:rFonts w:ascii="Times New Roman" w:hAnsi="Times New Roman" w:cs="Times New Roman"/>
          <w:sz w:val="28"/>
          <w:szCs w:val="28"/>
        </w:rPr>
      </w:pPr>
    </w:p>
    <w:p w:rsidR="001173CD" w:rsidRPr="00040C09" w:rsidRDefault="001173CD" w:rsidP="001173CD">
      <w:pPr>
        <w:pStyle w:val="10"/>
        <w:keepNext/>
        <w:keepLines/>
        <w:shd w:val="clear" w:color="auto" w:fill="auto"/>
        <w:spacing w:after="0" w:line="360" w:lineRule="auto"/>
        <w:ind w:left="520"/>
        <w:jc w:val="center"/>
        <w:rPr>
          <w:b/>
          <w:bCs/>
          <w:sz w:val="28"/>
          <w:szCs w:val="28"/>
        </w:rPr>
      </w:pPr>
      <w:r w:rsidRPr="00040C09">
        <w:rPr>
          <w:b/>
          <w:bCs/>
          <w:sz w:val="28"/>
          <w:szCs w:val="28"/>
        </w:rPr>
        <w:t>9.Разрешение споров (конфликтов) по условиям, включенным в коллективный договор.</w:t>
      </w: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20" w:right="480"/>
        <w:jc w:val="center"/>
        <w:rPr>
          <w:rFonts w:ascii="Times New Roman" w:hAnsi="Times New Roman" w:cs="Times New Roman"/>
          <w:sz w:val="28"/>
          <w:szCs w:val="28"/>
        </w:rPr>
      </w:pPr>
    </w:p>
    <w:p w:rsidR="001173CD" w:rsidRPr="00040C09" w:rsidRDefault="001173CD" w:rsidP="001173CD">
      <w:pPr>
        <w:pStyle w:val="a3"/>
        <w:shd w:val="clear" w:color="auto" w:fill="auto"/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9.1.Стороны приняли на себя обязательство в период действия настоящего коллективного договора не выдвигать новые требования и не конфликтовать по трудовым вопросам, включенным в него при условии их выполнения. </w:t>
      </w:r>
    </w:p>
    <w:p w:rsidR="001173CD" w:rsidRDefault="001173CD" w:rsidP="001173CD">
      <w:pPr>
        <w:pStyle w:val="a3"/>
        <w:shd w:val="clear" w:color="auto" w:fill="auto"/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9.2. В случае возникновения споров по выполнению принятых обязательств, последние разрешаются согласно действующему законодательству.</w:t>
      </w:r>
    </w:p>
    <w:p w:rsidR="009558B6" w:rsidRPr="00040C09" w:rsidRDefault="009558B6" w:rsidP="001173CD">
      <w:pPr>
        <w:pStyle w:val="a3"/>
        <w:shd w:val="clear" w:color="auto" w:fill="auto"/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</w:p>
    <w:p w:rsidR="001173CD" w:rsidRPr="00040C09" w:rsidRDefault="001173CD" w:rsidP="001173CD">
      <w:pPr>
        <w:pStyle w:val="10"/>
        <w:keepNext/>
        <w:keepLines/>
        <w:shd w:val="clear" w:color="auto" w:fill="auto"/>
        <w:spacing w:after="0" w:line="360" w:lineRule="auto"/>
        <w:ind w:left="520"/>
        <w:jc w:val="center"/>
        <w:rPr>
          <w:b/>
          <w:bCs/>
          <w:sz w:val="28"/>
          <w:szCs w:val="28"/>
        </w:rPr>
      </w:pPr>
      <w:bookmarkStart w:id="3" w:name="bookmark3"/>
      <w:r w:rsidRPr="00040C09">
        <w:rPr>
          <w:b/>
          <w:bCs/>
          <w:sz w:val="28"/>
          <w:szCs w:val="28"/>
        </w:rPr>
        <w:t>10. Контроль выполнения коллективного договора, ответственность сторон.</w:t>
      </w:r>
      <w:bookmarkEnd w:id="3"/>
    </w:p>
    <w:p w:rsidR="001173CD" w:rsidRPr="00040C09" w:rsidRDefault="001173CD" w:rsidP="001173CD">
      <w:pPr>
        <w:pStyle w:val="10"/>
        <w:keepNext/>
        <w:keepLines/>
        <w:shd w:val="clear" w:color="auto" w:fill="auto"/>
        <w:spacing w:after="0" w:line="360" w:lineRule="auto"/>
        <w:ind w:left="520"/>
        <w:jc w:val="center"/>
        <w:rPr>
          <w:b/>
          <w:bCs/>
          <w:sz w:val="28"/>
          <w:szCs w:val="28"/>
        </w:rPr>
      </w:pPr>
    </w:p>
    <w:p w:rsidR="001173CD" w:rsidRPr="00040C09" w:rsidRDefault="001173CD" w:rsidP="001173CD">
      <w:pPr>
        <w:pStyle w:val="a3"/>
        <w:shd w:val="clear" w:color="auto" w:fill="auto"/>
        <w:tabs>
          <w:tab w:val="left" w:pos="130"/>
        </w:tabs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10.1..Контроль выполнения коллективного договора осуществляется непосредственно сторонами или уполномоченными представителями.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130"/>
        </w:tabs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10.2.При осуществлении контроля стороны обязаны предоставлять всю необходимую информацию.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130"/>
        </w:tabs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10.3.  Стороны, подписавшие коллективный договор, ежегодно </w:t>
      </w:r>
      <w:proofErr w:type="gramStart"/>
      <w:r w:rsidRPr="00040C09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040C09">
        <w:rPr>
          <w:rFonts w:ascii="Times New Roman" w:hAnsi="Times New Roman" w:cs="Times New Roman"/>
          <w:sz w:val="28"/>
          <w:szCs w:val="28"/>
        </w:rPr>
        <w:t xml:space="preserve"> его выполнении на собрании трудового коллектива.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130"/>
        </w:tabs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10.4. Ни одна сторона не может в течение установленного срока его действия в одностороннем порядке прекратить выполнение принятых на себя обязательств.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130"/>
        </w:tabs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>10.5 Условия коллективного договора, ухудшающие положение работников, недействительны.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130"/>
        </w:tabs>
        <w:spacing w:before="0"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lastRenderedPageBreak/>
        <w:t>10.6. Изменения и дополнения производятся только по взаимному согласию сторон</w:t>
      </w:r>
      <w:proofErr w:type="gramStart"/>
      <w:r w:rsidRPr="00040C0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173CD" w:rsidRPr="00040C09" w:rsidRDefault="001173CD" w:rsidP="001173CD">
      <w:pPr>
        <w:pStyle w:val="a3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0C09">
        <w:rPr>
          <w:rFonts w:ascii="Times New Roman" w:hAnsi="Times New Roman" w:cs="Times New Roman"/>
          <w:sz w:val="28"/>
          <w:szCs w:val="28"/>
        </w:rPr>
        <w:t xml:space="preserve"> Работодатель:                                                                    Представитель работников:</w:t>
      </w:r>
    </w:p>
    <w:p w:rsidR="001173CD" w:rsidRPr="00040C09" w:rsidRDefault="00601ADE" w:rsidP="001173CD">
      <w:pPr>
        <w:pStyle w:val="a3"/>
        <w:shd w:val="clear" w:color="auto" w:fill="auto"/>
        <w:tabs>
          <w:tab w:val="left" w:pos="130"/>
        </w:tabs>
        <w:spacing w:line="360" w:lineRule="auto"/>
        <w:ind w:left="20" w:right="4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Киевски</w:t>
      </w:r>
      <w:r w:rsidR="001173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173CD" w:rsidRPr="00040C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73CD" w:rsidRPr="00040C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173CD" w:rsidRPr="00040C09">
        <w:rPr>
          <w:rFonts w:ascii="Times New Roman" w:hAnsi="Times New Roman" w:cs="Times New Roman"/>
          <w:sz w:val="28"/>
          <w:szCs w:val="28"/>
        </w:rPr>
        <w:t>/с</w:t>
      </w:r>
    </w:p>
    <w:p w:rsidR="001173CD" w:rsidRPr="00040C09" w:rsidRDefault="00601ADE" w:rsidP="001173CD">
      <w:pPr>
        <w:pStyle w:val="a3"/>
        <w:shd w:val="clear" w:color="auto" w:fill="auto"/>
        <w:tabs>
          <w:tab w:val="left" w:pos="130"/>
        </w:tabs>
        <w:spacing w:line="360" w:lineRule="auto"/>
        <w:ind w:righ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23  «Тополек</w:t>
      </w:r>
      <w:r w:rsidR="001173CD" w:rsidRPr="00040C09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Председатель профкома  </w:t>
      </w:r>
    </w:p>
    <w:p w:rsidR="001173CD" w:rsidRPr="00040C09" w:rsidRDefault="001173CD" w:rsidP="001173CD">
      <w:pPr>
        <w:pStyle w:val="a3"/>
        <w:shd w:val="clear" w:color="auto" w:fill="auto"/>
        <w:tabs>
          <w:tab w:val="left" w:pos="130"/>
        </w:tabs>
        <w:spacing w:line="360" w:lineRule="auto"/>
        <w:ind w:right="480"/>
        <w:rPr>
          <w:rFonts w:ascii="Times New Roman" w:hAnsi="Times New Roman" w:cs="Times New Roman"/>
          <w:sz w:val="28"/>
          <w:szCs w:val="28"/>
        </w:rPr>
      </w:pPr>
    </w:p>
    <w:p w:rsidR="001173CD" w:rsidRPr="00040C09" w:rsidRDefault="00601ADE" w:rsidP="001173CD">
      <w:pPr>
        <w:pStyle w:val="a3"/>
        <w:shd w:val="clear" w:color="auto" w:fill="auto"/>
        <w:tabs>
          <w:tab w:val="left" w:pos="130"/>
        </w:tabs>
        <w:spacing w:line="360" w:lineRule="auto"/>
        <w:ind w:righ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__________Л.В.Марченко</w:t>
      </w:r>
      <w:r w:rsidR="001173CD" w:rsidRPr="00040C0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17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_________А.В.Стецурина</w:t>
      </w:r>
    </w:p>
    <w:p w:rsidR="001173CD" w:rsidRPr="00040C09" w:rsidRDefault="0029205D" w:rsidP="001173CD">
      <w:pPr>
        <w:pStyle w:val="a3"/>
        <w:shd w:val="clear" w:color="auto" w:fill="auto"/>
        <w:tabs>
          <w:tab w:val="left" w:pos="130"/>
        </w:tabs>
        <w:spacing w:line="360" w:lineRule="auto"/>
        <w:ind w:righ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2014</w:t>
      </w:r>
      <w:r w:rsidR="001173CD" w:rsidRPr="00040C09">
        <w:rPr>
          <w:rFonts w:ascii="Times New Roman" w:hAnsi="Times New Roman" w:cs="Times New Roman"/>
          <w:sz w:val="28"/>
          <w:szCs w:val="28"/>
        </w:rPr>
        <w:t xml:space="preserve">год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___________ 2014</w:t>
      </w:r>
      <w:r w:rsidR="001173CD" w:rsidRPr="00040C09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           </w:t>
      </w:r>
    </w:p>
    <w:p w:rsidR="00D354BF" w:rsidRDefault="00D354BF"/>
    <w:sectPr w:rsidR="00D354BF" w:rsidSect="001173CD">
      <w:pgSz w:w="11905" w:h="16837"/>
      <w:pgMar w:top="501" w:right="1059" w:bottom="847" w:left="64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CD"/>
    <w:rsid w:val="0006771C"/>
    <w:rsid w:val="001173CD"/>
    <w:rsid w:val="0029205D"/>
    <w:rsid w:val="00322F70"/>
    <w:rsid w:val="005778CA"/>
    <w:rsid w:val="00601ADE"/>
    <w:rsid w:val="00794B5B"/>
    <w:rsid w:val="009558B6"/>
    <w:rsid w:val="00AD5DB2"/>
    <w:rsid w:val="00C37471"/>
    <w:rsid w:val="00C67B50"/>
    <w:rsid w:val="00D354BF"/>
    <w:rsid w:val="00DD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CD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1173CD"/>
    <w:rPr>
      <w:rFonts w:ascii="Times New Roman" w:hAnsi="Times New Roman" w:cs="Times New Roman"/>
      <w:sz w:val="50"/>
      <w:szCs w:val="50"/>
      <w:shd w:val="clear" w:color="auto" w:fill="FFFFFF"/>
    </w:rPr>
  </w:style>
  <w:style w:type="character" w:customStyle="1" w:styleId="-1pt">
    <w:name w:val="Основной текст + Интервал -1 pt"/>
    <w:basedOn w:val="a0"/>
    <w:uiPriority w:val="99"/>
    <w:rsid w:val="001173CD"/>
    <w:rPr>
      <w:rFonts w:ascii="Times New Roman" w:hAnsi="Times New Roman" w:cs="Times New Roman"/>
      <w:spacing w:val="-30"/>
      <w:sz w:val="25"/>
      <w:szCs w:val="25"/>
    </w:rPr>
  </w:style>
  <w:style w:type="character" w:customStyle="1" w:styleId="113">
    <w:name w:val="Основной текст + 113"/>
    <w:aliases w:val="5 pt"/>
    <w:basedOn w:val="a0"/>
    <w:uiPriority w:val="99"/>
    <w:rsid w:val="001173CD"/>
    <w:rPr>
      <w:rFonts w:ascii="Times New Roman" w:hAnsi="Times New Roman" w:cs="Times New Roman"/>
      <w:noProof/>
      <w:spacing w:val="0"/>
      <w:sz w:val="227"/>
      <w:szCs w:val="227"/>
    </w:rPr>
  </w:style>
  <w:style w:type="paragraph" w:customStyle="1" w:styleId="10">
    <w:name w:val="Заголовок №1"/>
    <w:basedOn w:val="a"/>
    <w:link w:val="1"/>
    <w:uiPriority w:val="99"/>
    <w:rsid w:val="001173CD"/>
    <w:pPr>
      <w:shd w:val="clear" w:color="auto" w:fill="FFFFFF"/>
      <w:spacing w:after="120" w:line="240" w:lineRule="atLeast"/>
      <w:jc w:val="both"/>
      <w:outlineLvl w:val="0"/>
    </w:pPr>
    <w:rPr>
      <w:rFonts w:ascii="Times New Roman" w:eastAsiaTheme="minorHAnsi" w:hAnsi="Times New Roman" w:cs="Times New Roman"/>
      <w:color w:val="auto"/>
      <w:sz w:val="50"/>
      <w:szCs w:val="50"/>
      <w:lang w:eastAsia="en-US"/>
    </w:rPr>
  </w:style>
  <w:style w:type="paragraph" w:styleId="a3">
    <w:name w:val="Body Text"/>
    <w:basedOn w:val="a"/>
    <w:link w:val="a4"/>
    <w:uiPriority w:val="99"/>
    <w:rsid w:val="001173CD"/>
    <w:pPr>
      <w:shd w:val="clear" w:color="auto" w:fill="FFFFFF"/>
      <w:spacing w:before="120" w:line="276" w:lineRule="exact"/>
      <w:jc w:val="both"/>
    </w:pPr>
    <w:rPr>
      <w:color w:val="auto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1173CD"/>
    <w:rPr>
      <w:rFonts w:ascii="Tahoma" w:eastAsia="Times New Roman" w:hAnsi="Tahoma" w:cs="Tahoma"/>
      <w:sz w:val="25"/>
      <w:szCs w:val="25"/>
      <w:shd w:val="clear" w:color="auto" w:fill="FFFFFF"/>
      <w:lang w:eastAsia="ru-RU"/>
    </w:rPr>
  </w:style>
  <w:style w:type="character" w:styleId="a5">
    <w:name w:val="Strong"/>
    <w:basedOn w:val="a0"/>
    <w:uiPriority w:val="99"/>
    <w:qFormat/>
    <w:rsid w:val="001173C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2016-B697-4362-A325-59B5634E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UserXP</cp:lastModifiedBy>
  <cp:revision>5</cp:revision>
  <cp:lastPrinted>2014-11-13T18:26:00Z</cp:lastPrinted>
  <dcterms:created xsi:type="dcterms:W3CDTF">2013-07-04T05:53:00Z</dcterms:created>
  <dcterms:modified xsi:type="dcterms:W3CDTF">2014-11-13T18:30:00Z</dcterms:modified>
</cp:coreProperties>
</file>